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DC9" w:rsidRDefault="00FB6EA4">
      <w:pPr>
        <w:rPr>
          <w:b/>
          <w:sz w:val="32"/>
          <w:szCs w:val="32"/>
        </w:rPr>
      </w:pPr>
      <w:r w:rsidRPr="00FB6EA4">
        <w:rPr>
          <w:b/>
          <w:sz w:val="32"/>
          <w:szCs w:val="32"/>
        </w:rPr>
        <w:t xml:space="preserve">Ремонт  «СТАНДАРТ-ЭКОНОМ» </w:t>
      </w:r>
    </w:p>
    <w:p w:rsidR="000E06AB" w:rsidRDefault="008D3C6F">
      <w:pPr>
        <w:rPr>
          <w:sz w:val="24"/>
          <w:szCs w:val="24"/>
        </w:rPr>
      </w:pPr>
      <w:r>
        <w:rPr>
          <w:b/>
          <w:sz w:val="24"/>
          <w:szCs w:val="24"/>
        </w:rPr>
        <w:t xml:space="preserve">        </w:t>
      </w:r>
      <w:r w:rsidR="008D2AE1" w:rsidRPr="008D3C6F">
        <w:rPr>
          <w:b/>
          <w:sz w:val="24"/>
          <w:szCs w:val="24"/>
        </w:rPr>
        <w:t>«Стандарт-эконом»</w:t>
      </w:r>
      <w:r w:rsidR="008D2AE1">
        <w:rPr>
          <w:sz w:val="24"/>
          <w:szCs w:val="24"/>
        </w:rPr>
        <w:t xml:space="preserve"> - это простой и строгий ремонт. Невысокая цена обусловлена не низким качеством, а тем, что минимизированы работы по инженерным сетям (сантехника и электрика только самое необходимое количество точек), упрощённое выравнивание стен, т.е. штукатурка по маякам не всех стен, а тех, выравнивание которых необходимо – стены с дверями (двери должны устанавливаться вертикально</w:t>
      </w:r>
      <w:r w:rsidR="000E06AB">
        <w:rPr>
          <w:sz w:val="24"/>
          <w:szCs w:val="24"/>
        </w:rPr>
        <w:t xml:space="preserve"> и, соответственно, чтобы не было щелей по наличникам стена должна быть также вертикальной), стены под плитку (санузел), стены, где устанавливается кухонная мебель (часто угловая мебель требует чёткий прямой угол между стенами). Стены же оклеиваемые обоями могут быть не совсем идеальными по плоскости. Их кривизна не всегда видна благодаря рисунку обоев. Выравниваются в данном случае линии стыка стен с потолком и полом, вертикальные углы. В первую очередь видны неровности по линиям – плинтус напольный и потолочный, углы. Поэтому данное выравнивание называется «визуальным». Это позволяет сэкономить средства, затраченные на материал (штукатурки нужно в несколько раз меньше, чем при оштукатуривание стен по маякам), а также за счёт уменьшения объёма работ.</w:t>
      </w:r>
      <w:r>
        <w:rPr>
          <w:sz w:val="24"/>
          <w:szCs w:val="24"/>
        </w:rPr>
        <w:t xml:space="preserve">   </w:t>
      </w:r>
    </w:p>
    <w:p w:rsidR="008D3C6F" w:rsidRDefault="008D3C6F">
      <w:pPr>
        <w:rPr>
          <w:sz w:val="24"/>
          <w:szCs w:val="24"/>
        </w:rPr>
      </w:pPr>
      <w:r>
        <w:rPr>
          <w:sz w:val="24"/>
          <w:szCs w:val="24"/>
        </w:rPr>
        <w:t xml:space="preserve">         Упрощается отделка потолков – устанавливаются натяжные, которые являются наиболее бюджетным вариантом по сравнению с гипсокартонном или оштукатуриванием по маякам. Конкурировать с ними может вариант потолками в панельных домах, где перекрытия выполнены единой плитой и можно ограничиться просто шпатлеванием тонким слоем.</w:t>
      </w:r>
    </w:p>
    <w:p w:rsidR="008D3C6F" w:rsidRDefault="008D3C6F">
      <w:pPr>
        <w:rPr>
          <w:sz w:val="24"/>
          <w:szCs w:val="24"/>
        </w:rPr>
      </w:pPr>
      <w:r>
        <w:rPr>
          <w:sz w:val="24"/>
          <w:szCs w:val="24"/>
        </w:rPr>
        <w:t xml:space="preserve">         Полы же выполнены чётко по горизонту, наиболее бюджетное выравнивание – стяжка. Финишное покрытие тоже наиболее экономичное – ламинат</w:t>
      </w:r>
      <w:bookmarkStart w:id="0" w:name="_GoBack"/>
      <w:bookmarkEnd w:id="0"/>
      <w:r>
        <w:rPr>
          <w:sz w:val="24"/>
          <w:szCs w:val="24"/>
        </w:rPr>
        <w:t>.</w:t>
      </w:r>
    </w:p>
    <w:p w:rsidR="008D3C6F" w:rsidRDefault="008D3C6F">
      <w:pPr>
        <w:rPr>
          <w:sz w:val="24"/>
          <w:szCs w:val="24"/>
        </w:rPr>
      </w:pPr>
      <w:r>
        <w:rPr>
          <w:sz w:val="24"/>
          <w:szCs w:val="24"/>
        </w:rPr>
        <w:t xml:space="preserve">         При всём при этом повторюсь, </w:t>
      </w:r>
      <w:r w:rsidR="002A1CFB">
        <w:rPr>
          <w:sz w:val="24"/>
          <w:szCs w:val="24"/>
        </w:rPr>
        <w:t xml:space="preserve">ремонт этого класса является капитальным, </w:t>
      </w:r>
      <w:r>
        <w:rPr>
          <w:sz w:val="24"/>
          <w:szCs w:val="24"/>
        </w:rPr>
        <w:t>все работы выполнены качественно и надёжно, экономия достигается за счёт уменьшения объёма работ</w:t>
      </w:r>
      <w:r w:rsidR="00C70968">
        <w:rPr>
          <w:sz w:val="24"/>
          <w:szCs w:val="24"/>
        </w:rPr>
        <w:t xml:space="preserve"> и, как следствие этого, уменьшения количества используемого материала.</w:t>
      </w:r>
      <w:r w:rsidR="002A1CFB">
        <w:rPr>
          <w:sz w:val="24"/>
          <w:szCs w:val="24"/>
        </w:rPr>
        <w:t xml:space="preserve"> </w:t>
      </w:r>
    </w:p>
    <w:p w:rsidR="002A1CFB" w:rsidRDefault="002A1CFB">
      <w:pPr>
        <w:rPr>
          <w:b/>
          <w:sz w:val="24"/>
          <w:szCs w:val="24"/>
        </w:rPr>
      </w:pPr>
      <w:r>
        <w:rPr>
          <w:b/>
          <w:sz w:val="24"/>
          <w:szCs w:val="24"/>
        </w:rPr>
        <w:t>В стоимость данного вида ремонта входят следующие виды работ:</w:t>
      </w:r>
    </w:p>
    <w:tbl>
      <w:tblPr>
        <w:tblW w:w="8420" w:type="dxa"/>
        <w:tblInd w:w="103" w:type="dxa"/>
        <w:tblLook w:val="04A0" w:firstRow="1" w:lastRow="0" w:firstColumn="1" w:lastColumn="0" w:noHBand="0" w:noVBand="1"/>
      </w:tblPr>
      <w:tblGrid>
        <w:gridCol w:w="6120"/>
        <w:gridCol w:w="2300"/>
      </w:tblGrid>
      <w:tr w:rsidR="002A1CFB" w:rsidRPr="002A1CFB" w:rsidTr="002A1CFB">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jc w:val="center"/>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Перечень работ</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jc w:val="center"/>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Количество</w:t>
            </w:r>
          </w:p>
        </w:tc>
      </w:tr>
      <w:tr w:rsidR="002A1CFB" w:rsidRPr="002A1CFB" w:rsidTr="002A1CFB">
        <w:trPr>
          <w:trHeight w:val="300"/>
        </w:trPr>
        <w:tc>
          <w:tcPr>
            <w:tcW w:w="8420" w:type="dxa"/>
            <w:gridSpan w:val="2"/>
            <w:tcBorders>
              <w:top w:val="single" w:sz="4" w:space="0" w:color="auto"/>
              <w:left w:val="nil"/>
              <w:bottom w:val="single" w:sz="4" w:space="0" w:color="auto"/>
              <w:right w:val="single" w:sz="4" w:space="0" w:color="000000"/>
            </w:tcBorders>
            <w:shd w:val="clear" w:color="000000" w:fill="BFBFBF"/>
            <w:vAlign w:val="center"/>
            <w:hideMark/>
          </w:tcPr>
          <w:p w:rsidR="002A1CFB" w:rsidRPr="002A1CFB" w:rsidRDefault="002A1CFB" w:rsidP="002A1CFB">
            <w:pPr>
              <w:spacing w:after="0" w:line="240" w:lineRule="auto"/>
              <w:jc w:val="center"/>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Полы</w:t>
            </w:r>
          </w:p>
        </w:tc>
      </w:tr>
      <w:tr w:rsidR="002A1CFB" w:rsidRPr="002A1CFB" w:rsidTr="002A1CFB">
        <w:trPr>
          <w:trHeight w:val="3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Устройство пескоцементной стяжки по маякам до 5см</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Вся площадь</w:t>
            </w:r>
          </w:p>
        </w:tc>
      </w:tr>
      <w:tr w:rsidR="002A1CFB" w:rsidRPr="002A1CFB" w:rsidTr="002A1CFB">
        <w:trPr>
          <w:trHeight w:val="6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 xml:space="preserve">Укладка ламината </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За исключением санузла</w:t>
            </w:r>
          </w:p>
        </w:tc>
      </w:tr>
      <w:tr w:rsidR="002A1CFB" w:rsidRPr="002A1CFB" w:rsidTr="002A1CFB">
        <w:trPr>
          <w:trHeight w:val="6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Устройство пластикового плинтуса</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За исключением санузла</w:t>
            </w:r>
          </w:p>
        </w:tc>
      </w:tr>
      <w:tr w:rsidR="002A1CFB" w:rsidRPr="002A1CFB" w:rsidTr="002A1CFB">
        <w:trPr>
          <w:trHeight w:val="300"/>
        </w:trPr>
        <w:tc>
          <w:tcPr>
            <w:tcW w:w="842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rsidR="002A1CFB" w:rsidRPr="002A1CFB" w:rsidRDefault="002A1CFB" w:rsidP="002A1CFB">
            <w:pPr>
              <w:spacing w:after="0" w:line="240" w:lineRule="auto"/>
              <w:jc w:val="center"/>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Стены</w:t>
            </w:r>
          </w:p>
        </w:tc>
      </w:tr>
      <w:tr w:rsidR="002A1CFB" w:rsidRPr="002A1CFB" w:rsidTr="002A1CFB">
        <w:trPr>
          <w:trHeight w:val="6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Грунтование стен, необходимое оштукатуривание стен по маякам (стены с дверями, стены под плитку, стены кухни)</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5312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2" name="Овал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33901" y="2019300"/>
                            <a:ext cx="152400" cy="142875"/>
                            <a:chOff x="4533901" y="2019300"/>
                            <a:chExt cx="152400" cy="142875"/>
                          </a:xfrm>
                        </a:grpSpPr>
                        <a:sp>
                          <a:nvSpPr>
                            <a:cNvPr id="2" name="Овал 1"/>
                            <a:cNvSpPr/>
                          </a:nvSpPr>
                          <a:spPr>
                            <a:xfrm>
                              <a:off x="4533901" y="2209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2A1CFB" w:rsidRPr="002A1CFB" w:rsidTr="002A1CFB">
        <w:trPr>
          <w:trHeight w:val="6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Подготовка стен под оклейку обоями (грунтовка, шпатлёвка, шлифовка)</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54144"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3" name="Овал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33901" y="2400300"/>
                            <a:ext cx="152400" cy="142875"/>
                            <a:chOff x="4533901" y="2400300"/>
                            <a:chExt cx="152400" cy="142875"/>
                          </a:xfrm>
                        </a:grpSpPr>
                        <a:sp>
                          <a:nvSpPr>
                            <a:cNvPr id="3" name="Овал 2"/>
                            <a:cNvSpPr/>
                          </a:nvSpPr>
                          <a:spPr>
                            <a:xfrm>
                              <a:off x="4533901" y="2209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2A1CFB" w:rsidRPr="002A1CFB" w:rsidTr="002A1CFB">
        <w:trPr>
          <w:trHeight w:val="6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lastRenderedPageBreak/>
              <w:t>Оклеивание стен простыми обоями</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5516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4" name="Овал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33901" y="2781300"/>
                            <a:ext cx="152400" cy="142875"/>
                            <a:chOff x="4533901" y="2781300"/>
                            <a:chExt cx="152400" cy="142875"/>
                          </a:xfrm>
                        </a:grpSpPr>
                        <a:sp>
                          <a:nvSpPr>
                            <a:cNvPr id="4" name="Овал 3"/>
                            <a:cNvSpPr/>
                          </a:nvSpPr>
                          <a:spPr>
                            <a:xfrm>
                              <a:off x="4533901" y="2209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2A1CFB" w:rsidRPr="002A1CFB" w:rsidTr="002A1CFB">
        <w:trPr>
          <w:trHeight w:val="300"/>
        </w:trPr>
        <w:tc>
          <w:tcPr>
            <w:tcW w:w="842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rsidR="002A1CFB" w:rsidRPr="002A1CFB" w:rsidRDefault="002A1CFB" w:rsidP="002A1CFB">
            <w:pPr>
              <w:spacing w:after="0" w:line="240" w:lineRule="auto"/>
              <w:jc w:val="center"/>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Потолки</w:t>
            </w:r>
          </w:p>
        </w:tc>
      </w:tr>
      <w:tr w:rsidR="002A1CFB" w:rsidRPr="002A1CFB" w:rsidTr="002A1CFB">
        <w:trPr>
          <w:trHeight w:val="6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Монтаж натяжных потолков</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5619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5" name="Овал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33901" y="3352800"/>
                            <a:ext cx="152400" cy="142875"/>
                            <a:chOff x="4533901" y="3352800"/>
                            <a:chExt cx="152400" cy="142875"/>
                          </a:xfrm>
                        </a:grpSpPr>
                        <a:sp>
                          <a:nvSpPr>
                            <a:cNvPr id="5" name="Овал 4"/>
                            <a:cNvSpPr/>
                          </a:nvSpPr>
                          <a:spPr>
                            <a:xfrm>
                              <a:off x="4533901" y="2971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2A1CFB" w:rsidRPr="002A1CFB" w:rsidTr="002A1CFB">
        <w:trPr>
          <w:trHeight w:val="300"/>
        </w:trPr>
        <w:tc>
          <w:tcPr>
            <w:tcW w:w="842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rsidR="002A1CFB" w:rsidRPr="002A1CFB" w:rsidRDefault="002A1CFB" w:rsidP="002A1CFB">
            <w:pPr>
              <w:spacing w:after="0" w:line="240" w:lineRule="auto"/>
              <w:jc w:val="center"/>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Санузел</w:t>
            </w:r>
          </w:p>
        </w:tc>
      </w:tr>
      <w:tr w:rsidR="002A1CFB" w:rsidRPr="002A1CFB" w:rsidTr="002A1CFB">
        <w:trPr>
          <w:trHeight w:val="6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Монтаж водопровода и канализации полипропилленом</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4 точки (ванна, кухня, унитаз, умывальник)</w:t>
            </w:r>
          </w:p>
        </w:tc>
      </w:tr>
      <w:tr w:rsidR="002A1CFB" w:rsidRPr="002A1CFB" w:rsidTr="002A1CFB">
        <w:trPr>
          <w:trHeight w:val="6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Штробление стен под трубы</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5721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6" name="Овал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33901" y="4305300"/>
                            <a:ext cx="152400" cy="142875"/>
                            <a:chOff x="4533901" y="4305300"/>
                            <a:chExt cx="152400" cy="142875"/>
                          </a:xfrm>
                        </a:grpSpPr>
                        <a:sp>
                          <a:nvSpPr>
                            <a:cNvPr id="7" name="Овал 6"/>
                            <a:cNvSpPr/>
                          </a:nvSpPr>
                          <a:spPr>
                            <a:xfrm>
                              <a:off x="4533901" y="3543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2A1CFB" w:rsidRPr="002A1CFB" w:rsidTr="002A1CFB">
        <w:trPr>
          <w:trHeight w:val="6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Укладка керамической плитки</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58240"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8" name="Овал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33901" y="4686300"/>
                            <a:ext cx="152400" cy="142875"/>
                            <a:chOff x="4533901" y="4686300"/>
                            <a:chExt cx="152400" cy="142875"/>
                          </a:xfrm>
                        </a:grpSpPr>
                        <a:sp>
                          <a:nvSpPr>
                            <a:cNvPr id="9" name="Овал 8"/>
                            <a:cNvSpPr/>
                          </a:nvSpPr>
                          <a:spPr>
                            <a:xfrm>
                              <a:off x="4533901" y="52578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2A1CFB" w:rsidRPr="002A1CFB" w:rsidTr="002A1CFB">
        <w:trPr>
          <w:trHeight w:val="6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Установка сантехфаянса</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59264"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7" name="Овал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33901" y="5067300"/>
                            <a:ext cx="152400" cy="142875"/>
                            <a:chOff x="4533901" y="5067300"/>
                            <a:chExt cx="152400" cy="142875"/>
                          </a:xfrm>
                        </a:grpSpPr>
                        <a:sp>
                          <a:nvSpPr>
                            <a:cNvPr id="8" name="Овал 7"/>
                            <a:cNvSpPr/>
                          </a:nvSpPr>
                          <a:spPr>
                            <a:xfrm>
                              <a:off x="4533901" y="3543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2A1CFB" w:rsidRPr="002A1CFB" w:rsidTr="002A1CFB">
        <w:trPr>
          <w:trHeight w:val="300"/>
        </w:trPr>
        <w:tc>
          <w:tcPr>
            <w:tcW w:w="842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rsidR="002A1CFB" w:rsidRPr="002A1CFB" w:rsidRDefault="002A1CFB" w:rsidP="002A1CFB">
            <w:pPr>
              <w:spacing w:after="0" w:line="240" w:lineRule="auto"/>
              <w:jc w:val="center"/>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Электрика</w:t>
            </w:r>
          </w:p>
        </w:tc>
      </w:tr>
      <w:tr w:rsidR="002A1CFB" w:rsidRPr="002A1CFB" w:rsidTr="002A1CFB">
        <w:trPr>
          <w:trHeight w:val="6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Устройство новой системы электроснабжения с прокладкой силовых и слаботочных кабелей</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Не более 4 точек в каждом помещении</w:t>
            </w:r>
          </w:p>
        </w:tc>
      </w:tr>
      <w:tr w:rsidR="002A1CFB" w:rsidRPr="002A1CFB" w:rsidTr="002A1CFB">
        <w:trPr>
          <w:trHeight w:val="6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Замена автоматов защиты в общем щите</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60288"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9" name="Овал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33901" y="6019800"/>
                            <a:ext cx="152400" cy="142875"/>
                            <a:chOff x="4533901" y="6019800"/>
                            <a:chExt cx="152400" cy="142875"/>
                          </a:xfrm>
                        </a:grpSpPr>
                        <a:sp>
                          <a:nvSpPr>
                            <a:cNvPr id="11" name="Овал 10"/>
                            <a:cNvSpPr/>
                          </a:nvSpPr>
                          <a:spPr>
                            <a:xfrm>
                              <a:off x="4533901" y="5829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2A1CFB" w:rsidRPr="002A1CFB" w:rsidTr="002A1CFB">
        <w:trPr>
          <w:trHeight w:val="300"/>
        </w:trPr>
        <w:tc>
          <w:tcPr>
            <w:tcW w:w="842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rsidR="002A1CFB" w:rsidRPr="002A1CFB" w:rsidRDefault="002A1CFB" w:rsidP="002A1CFB">
            <w:pPr>
              <w:spacing w:after="0" w:line="240" w:lineRule="auto"/>
              <w:jc w:val="center"/>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Прочие работы</w:t>
            </w:r>
          </w:p>
        </w:tc>
      </w:tr>
      <w:tr w:rsidR="002A1CFB" w:rsidRPr="002A1CFB" w:rsidTr="002A1CFB">
        <w:trPr>
          <w:trHeight w:val="6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Установка дверей, монтаж откосов входной двери</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61312"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0" name="Овал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33901" y="6591300"/>
                            <a:ext cx="152400" cy="142875"/>
                            <a:chOff x="4533901" y="6591300"/>
                            <a:chExt cx="152400" cy="142875"/>
                          </a:xfrm>
                        </a:grpSpPr>
                        <a:sp>
                          <a:nvSpPr>
                            <a:cNvPr id="12" name="Овал 11"/>
                            <a:cNvSpPr/>
                          </a:nvSpPr>
                          <a:spPr>
                            <a:xfrm>
                              <a:off x="4533901" y="6210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r w:rsidR="002A1CFB" w:rsidRPr="002A1CFB" w:rsidTr="002A1CFB">
        <w:trPr>
          <w:trHeight w:val="600"/>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sidRPr="002A1CFB">
              <w:rPr>
                <w:rFonts w:ascii="Calibri" w:eastAsia="Times New Roman" w:hAnsi="Calibri" w:cs="Times New Roman"/>
                <w:color w:val="000000"/>
                <w:lang w:eastAsia="ru-RU"/>
              </w:rPr>
              <w:t>Монтаж порожков</w:t>
            </w:r>
          </w:p>
        </w:tc>
        <w:tc>
          <w:tcPr>
            <w:tcW w:w="2300" w:type="dxa"/>
            <w:tcBorders>
              <w:top w:val="nil"/>
              <w:left w:val="nil"/>
              <w:bottom w:val="single" w:sz="4" w:space="0" w:color="auto"/>
              <w:right w:val="single" w:sz="4" w:space="0" w:color="auto"/>
            </w:tcBorders>
            <w:shd w:val="clear" w:color="auto" w:fill="auto"/>
            <w:vAlign w:val="center"/>
            <w:hideMark/>
          </w:tcPr>
          <w:p w:rsidR="002A1CFB" w:rsidRPr="002A1CFB" w:rsidRDefault="002A1CFB" w:rsidP="002A1CFB">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62336" behindDoc="0" locked="0" layoutInCell="1" allowOverlap="1">
                  <wp:simplePos x="0" y="0"/>
                  <wp:positionH relativeFrom="column">
                    <wp:posOffset>628650</wp:posOffset>
                  </wp:positionH>
                  <wp:positionV relativeFrom="paragraph">
                    <wp:posOffset>95250</wp:posOffset>
                  </wp:positionV>
                  <wp:extent cx="190500" cy="180975"/>
                  <wp:effectExtent l="0" t="0" r="0" b="0"/>
                  <wp:wrapNone/>
                  <wp:docPr id="11" name="Овал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33901" y="6972300"/>
                            <a:ext cx="152400" cy="142875"/>
                            <a:chOff x="4533901" y="6972300"/>
                            <a:chExt cx="152400" cy="142875"/>
                          </a:xfrm>
                        </a:grpSpPr>
                        <a:sp>
                          <a:nvSpPr>
                            <a:cNvPr id="13" name="Овал 12"/>
                            <a:cNvSpPr/>
                          </a:nvSpPr>
                          <a:spPr>
                            <a:xfrm>
                              <a:off x="4533901" y="6210300"/>
                              <a:ext cx="152400" cy="142875"/>
                            </a:xfrm>
                            <a:prstGeom prst="ellipse">
                              <a:avLst/>
                            </a:prstGeom>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tc>
      </w:tr>
    </w:tbl>
    <w:p w:rsidR="008D3C6F" w:rsidRPr="008D2AE1" w:rsidRDefault="008D3C6F">
      <w:pPr>
        <w:rPr>
          <w:sz w:val="24"/>
          <w:szCs w:val="24"/>
        </w:rPr>
      </w:pPr>
    </w:p>
    <w:sectPr w:rsidR="008D3C6F" w:rsidRPr="008D2AE1" w:rsidSect="00470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FB6EA4"/>
    <w:rsid w:val="000E06AB"/>
    <w:rsid w:val="00256272"/>
    <w:rsid w:val="002A1CFB"/>
    <w:rsid w:val="00325D27"/>
    <w:rsid w:val="003C2FED"/>
    <w:rsid w:val="003D7A34"/>
    <w:rsid w:val="0047045A"/>
    <w:rsid w:val="00470DC9"/>
    <w:rsid w:val="004C4597"/>
    <w:rsid w:val="0055428E"/>
    <w:rsid w:val="00790311"/>
    <w:rsid w:val="008D2AE1"/>
    <w:rsid w:val="008D3C6F"/>
    <w:rsid w:val="009F5D7F"/>
    <w:rsid w:val="00C70968"/>
    <w:rsid w:val="00D91CAB"/>
    <w:rsid w:val="00FB6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698BB-234D-4556-9E97-A3BC2B36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D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429</Words>
  <Characters>2448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СФ КОЛОРИТ</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Wesper</cp:lastModifiedBy>
  <cp:revision>9</cp:revision>
  <dcterms:created xsi:type="dcterms:W3CDTF">2014-04-09T14:35:00Z</dcterms:created>
  <dcterms:modified xsi:type="dcterms:W3CDTF">2014-04-28T13:24:00Z</dcterms:modified>
</cp:coreProperties>
</file>